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BA5" w:rsidRPr="00EC6DFF" w:rsidRDefault="00EC6DFF">
      <w:pPr>
        <w:rPr>
          <w:u w:val="single"/>
          <w:lang w:val="ru-RU"/>
        </w:rPr>
      </w:pPr>
      <w:r w:rsidRPr="00EC6DFF">
        <w:rPr>
          <w:u w:val="single"/>
          <w:lang w:val="ru-RU"/>
        </w:rPr>
        <w:t>Европейское и самобытное в российском востоковедении позднеимперского и раннего советского периодов</w:t>
      </w:r>
    </w:p>
    <w:p w:rsidR="00EC6DFF" w:rsidRDefault="00EC6DFF">
      <w:pPr>
        <w:rPr>
          <w:lang w:val="ru-RU"/>
        </w:rPr>
      </w:pPr>
      <w:r>
        <w:rPr>
          <w:lang w:val="ru-RU"/>
        </w:rPr>
        <w:t>Вера Тольц, Манчестерский университет, Великобритания</w:t>
      </w:r>
    </w:p>
    <w:p w:rsidR="00EC6DFF" w:rsidRDefault="00EC6DFF">
      <w:pPr>
        <w:rPr>
          <w:lang w:val="ru-RU"/>
        </w:rPr>
      </w:pPr>
      <w:r>
        <w:rPr>
          <w:lang w:val="ru-RU"/>
        </w:rPr>
        <w:t>Доклад начинается с обсуждения использования категорий «исключительности»,  «уникальности» и «</w:t>
      </w:r>
      <w:r w:rsidR="00596B27">
        <w:rPr>
          <w:lang w:val="ru-RU"/>
        </w:rPr>
        <w:t>специфичности</w:t>
      </w:r>
      <w:r>
        <w:rPr>
          <w:lang w:val="ru-RU"/>
        </w:rPr>
        <w:t>» в контексте из</w:t>
      </w:r>
      <w:r w:rsidR="00293AD1">
        <w:rPr>
          <w:lang w:val="ru-RU"/>
        </w:rPr>
        <w:t>учения России. Особенно термины «исключительность» и «уникальность» могу</w:t>
      </w:r>
      <w:r w:rsidR="00D619C8">
        <w:rPr>
          <w:lang w:val="ru-RU"/>
        </w:rPr>
        <w:t>т использоваться и как категории</w:t>
      </w:r>
      <w:r w:rsidR="00293AD1">
        <w:rPr>
          <w:lang w:val="ru-RU"/>
        </w:rPr>
        <w:t xml:space="preserve"> самоописания учас</w:t>
      </w:r>
      <w:r w:rsidR="00596B27">
        <w:rPr>
          <w:lang w:val="ru-RU"/>
        </w:rPr>
        <w:t>тниками событий и как категории</w:t>
      </w:r>
      <w:r w:rsidR="00293AD1">
        <w:rPr>
          <w:lang w:val="ru-RU"/>
        </w:rPr>
        <w:t xml:space="preserve"> научного анализа.  При этом первый вид </w:t>
      </w:r>
      <w:r w:rsidR="00D619C8">
        <w:rPr>
          <w:lang w:val="ru-RU"/>
        </w:rPr>
        <w:t>слово</w:t>
      </w:r>
      <w:r w:rsidR="00293AD1">
        <w:rPr>
          <w:lang w:val="ru-RU"/>
        </w:rPr>
        <w:t>употребления может оказывать влияние на второй.</w:t>
      </w:r>
    </w:p>
    <w:p w:rsidR="00293AD1" w:rsidRDefault="00293AD1">
      <w:pPr>
        <w:rPr>
          <w:lang w:val="ru-RU"/>
        </w:rPr>
      </w:pPr>
      <w:r>
        <w:rPr>
          <w:lang w:val="ru-RU"/>
        </w:rPr>
        <w:t xml:space="preserve">В докладе обсуждается, почему использование </w:t>
      </w:r>
      <w:r w:rsidR="00622ED9">
        <w:rPr>
          <w:lang w:val="ru-RU"/>
        </w:rPr>
        <w:t xml:space="preserve"> терминов «исключительность» и «уникальность»</w:t>
      </w:r>
      <w:r w:rsidR="00596B27">
        <w:rPr>
          <w:lang w:val="ru-RU"/>
        </w:rPr>
        <w:t xml:space="preserve"> в качестве</w:t>
      </w:r>
      <w:r w:rsidR="00622ED9">
        <w:rPr>
          <w:lang w:val="ru-RU"/>
        </w:rPr>
        <w:t xml:space="preserve"> аналитических категорий часто непродуктивно при занятии европейской </w:t>
      </w:r>
      <w:r w:rsidR="00596B27">
        <w:rPr>
          <w:lang w:val="ru-RU"/>
        </w:rPr>
        <w:t>интеллектуальной историей</w:t>
      </w:r>
      <w:r w:rsidR="00622ED9">
        <w:rPr>
          <w:lang w:val="ru-RU"/>
        </w:rPr>
        <w:t>. О</w:t>
      </w:r>
      <w:r w:rsidR="00596B27">
        <w:rPr>
          <w:lang w:val="ru-RU"/>
        </w:rPr>
        <w:t>собенно начиная с 18 века, связи</w:t>
      </w:r>
      <w:r w:rsidR="00622ED9">
        <w:rPr>
          <w:lang w:val="ru-RU"/>
        </w:rPr>
        <w:t xml:space="preserve"> между различными обществами</w:t>
      </w:r>
      <w:r w:rsidR="00574205">
        <w:rPr>
          <w:lang w:val="ru-RU"/>
        </w:rPr>
        <w:t xml:space="preserve"> настолько усилились, что становится крайне трудно идентифицировать практики или процессы, которые действительно можно считать уникальными. </w:t>
      </w:r>
    </w:p>
    <w:p w:rsidR="00574205" w:rsidRDefault="00574205">
      <w:pPr>
        <w:rPr>
          <w:lang w:val="ru-RU"/>
        </w:rPr>
      </w:pPr>
      <w:r>
        <w:rPr>
          <w:lang w:val="ru-RU"/>
        </w:rPr>
        <w:t>Научный подхо</w:t>
      </w:r>
      <w:r w:rsidR="00596B27">
        <w:rPr>
          <w:lang w:val="ru-RU"/>
        </w:rPr>
        <w:t>д, который противоположен подчер</w:t>
      </w:r>
      <w:r>
        <w:rPr>
          <w:lang w:val="ru-RU"/>
        </w:rPr>
        <w:t xml:space="preserve">киванию уникальности, можно назвать «универсалистским» . Он предполагает изучение феномена в </w:t>
      </w:r>
      <w:r w:rsidR="00596B27">
        <w:rPr>
          <w:lang w:val="ru-RU"/>
        </w:rPr>
        <w:t xml:space="preserve">широком </w:t>
      </w:r>
      <w:r>
        <w:rPr>
          <w:lang w:val="ru-RU"/>
        </w:rPr>
        <w:t>сравнительном контексте, с упором на поиск сходства</w:t>
      </w:r>
      <w:r w:rsidR="00596B27">
        <w:rPr>
          <w:lang w:val="ru-RU"/>
        </w:rPr>
        <w:t xml:space="preserve"> в тенденциях и практиках разных обществ</w:t>
      </w:r>
      <w:r>
        <w:rPr>
          <w:lang w:val="ru-RU"/>
        </w:rPr>
        <w:t xml:space="preserve">.  Такой подход теперь все чаще и чаще </w:t>
      </w:r>
      <w:r w:rsidR="00596B27">
        <w:rPr>
          <w:lang w:val="ru-RU"/>
        </w:rPr>
        <w:t xml:space="preserve">успешно </w:t>
      </w:r>
      <w:r>
        <w:rPr>
          <w:lang w:val="ru-RU"/>
        </w:rPr>
        <w:t>применяется при изчении России</w:t>
      </w:r>
      <w:r w:rsidR="00596B27">
        <w:rPr>
          <w:lang w:val="ru-RU"/>
        </w:rPr>
        <w:t>, п</w:t>
      </w:r>
      <w:r>
        <w:rPr>
          <w:lang w:val="ru-RU"/>
        </w:rPr>
        <w:t xml:space="preserve">омогая преодолеть традиционный изоляционизм  российских исследований. </w:t>
      </w:r>
    </w:p>
    <w:p w:rsidR="00574205" w:rsidRDefault="00574205">
      <w:pPr>
        <w:rPr>
          <w:lang w:val="ru-RU"/>
        </w:rPr>
      </w:pPr>
      <w:r>
        <w:rPr>
          <w:lang w:val="ru-RU"/>
        </w:rPr>
        <w:t xml:space="preserve">Обсуждение специфики такого-либо феномена – это не тоже самое, что утверждение его уникальности. </w:t>
      </w:r>
      <w:r w:rsidR="0029726E">
        <w:rPr>
          <w:lang w:val="ru-RU"/>
        </w:rPr>
        <w:t>С</w:t>
      </w:r>
      <w:r w:rsidR="00601815">
        <w:rPr>
          <w:lang w:val="ru-RU"/>
        </w:rPr>
        <w:t>пецифика не исключает присутсвия</w:t>
      </w:r>
      <w:r w:rsidR="0029726E">
        <w:rPr>
          <w:lang w:val="ru-RU"/>
        </w:rPr>
        <w:t xml:space="preserve"> практик и тенденций, присущих целому ряду об</w:t>
      </w:r>
      <w:r w:rsidR="00596B27">
        <w:rPr>
          <w:lang w:val="ru-RU"/>
        </w:rPr>
        <w:t>ществ. Когда мы изучаем какую-нибудь</w:t>
      </w:r>
      <w:r w:rsidR="0029726E">
        <w:rPr>
          <w:lang w:val="ru-RU"/>
        </w:rPr>
        <w:t xml:space="preserve"> </w:t>
      </w:r>
      <w:r w:rsidR="00596B27">
        <w:rPr>
          <w:lang w:val="ru-RU"/>
        </w:rPr>
        <w:t>распрос</w:t>
      </w:r>
      <w:r w:rsidR="00601815">
        <w:rPr>
          <w:lang w:val="ru-RU"/>
        </w:rPr>
        <w:t>тра</w:t>
      </w:r>
      <w:r w:rsidR="00596B27">
        <w:rPr>
          <w:lang w:val="ru-RU"/>
        </w:rPr>
        <w:t>ненную одновременно</w:t>
      </w:r>
      <w:r w:rsidR="0029726E">
        <w:rPr>
          <w:lang w:val="ru-RU"/>
        </w:rPr>
        <w:t xml:space="preserve"> в разных обществах тенденцию,  практику или дискурс, мы </w:t>
      </w:r>
      <w:r w:rsidR="00596B27">
        <w:rPr>
          <w:lang w:val="ru-RU"/>
        </w:rPr>
        <w:t xml:space="preserve">часто </w:t>
      </w:r>
      <w:r w:rsidR="0029726E">
        <w:rPr>
          <w:lang w:val="ru-RU"/>
        </w:rPr>
        <w:t xml:space="preserve">видим, что один и тотже феномен приобретает </w:t>
      </w:r>
      <w:r w:rsidR="00596B27">
        <w:rPr>
          <w:lang w:val="ru-RU"/>
        </w:rPr>
        <w:t xml:space="preserve">в разных обществах </w:t>
      </w:r>
      <w:r w:rsidR="0029726E">
        <w:rPr>
          <w:lang w:val="ru-RU"/>
        </w:rPr>
        <w:t xml:space="preserve">несколько </w:t>
      </w:r>
      <w:r w:rsidR="00596B27">
        <w:rPr>
          <w:lang w:val="ru-RU"/>
        </w:rPr>
        <w:t>различные формы</w:t>
      </w:r>
      <w:r w:rsidR="0029726E">
        <w:rPr>
          <w:lang w:val="ru-RU"/>
        </w:rPr>
        <w:t xml:space="preserve">. </w:t>
      </w:r>
      <w:r w:rsidR="00601815">
        <w:rPr>
          <w:lang w:val="ru-RU"/>
        </w:rPr>
        <w:t>Причины таких различий – важный предмет исследования.</w:t>
      </w:r>
    </w:p>
    <w:p w:rsidR="0029726E" w:rsidRDefault="0029726E">
      <w:pPr>
        <w:rPr>
          <w:lang w:val="ru-RU"/>
        </w:rPr>
      </w:pPr>
      <w:r>
        <w:rPr>
          <w:lang w:val="ru-RU"/>
        </w:rPr>
        <w:t xml:space="preserve">История </w:t>
      </w:r>
      <w:r w:rsidR="00BD2DA2">
        <w:rPr>
          <w:lang w:val="ru-RU"/>
        </w:rPr>
        <w:t>российского востоковедения</w:t>
      </w:r>
      <w:r>
        <w:rPr>
          <w:lang w:val="ru-RU"/>
        </w:rPr>
        <w:t xml:space="preserve"> позднеимперского и раннесоветского </w:t>
      </w:r>
      <w:r w:rsidR="00596B27">
        <w:rPr>
          <w:lang w:val="ru-RU"/>
        </w:rPr>
        <w:t>периодов (особенно между 1880-ми</w:t>
      </w:r>
      <w:r>
        <w:rPr>
          <w:lang w:val="ru-RU"/>
        </w:rPr>
        <w:t xml:space="preserve"> и 1920-ми годами) – хороший пример того, как </w:t>
      </w:r>
      <w:r w:rsidR="00596B27">
        <w:rPr>
          <w:lang w:val="ru-RU"/>
        </w:rPr>
        <w:t>сл</w:t>
      </w:r>
      <w:r w:rsidR="00601815">
        <w:rPr>
          <w:lang w:val="ru-RU"/>
        </w:rPr>
        <w:t>ожная интеллектуальная традиция</w:t>
      </w:r>
      <w:r>
        <w:rPr>
          <w:lang w:val="ru-RU"/>
        </w:rPr>
        <w:t xml:space="preserve"> может быть понят</w:t>
      </w:r>
      <w:r w:rsidR="00596B27">
        <w:rPr>
          <w:lang w:val="ru-RU"/>
        </w:rPr>
        <w:t>а</w:t>
      </w:r>
      <w:r>
        <w:rPr>
          <w:lang w:val="ru-RU"/>
        </w:rPr>
        <w:t xml:space="preserve"> при помощи универсалистского подхода (т.е. обсуждения российской науки в контексте общеевропейской интеллектуальной истории), но при эт</w:t>
      </w:r>
      <w:r w:rsidR="00601815">
        <w:rPr>
          <w:lang w:val="ru-RU"/>
        </w:rPr>
        <w:t>ом обращая внимание</w:t>
      </w:r>
      <w:r>
        <w:rPr>
          <w:lang w:val="ru-RU"/>
        </w:rPr>
        <w:t xml:space="preserve"> на некоторую специфику росси</w:t>
      </w:r>
      <w:r w:rsidR="00D619C8">
        <w:rPr>
          <w:lang w:val="ru-RU"/>
        </w:rPr>
        <w:t>й</w:t>
      </w:r>
      <w:r>
        <w:rPr>
          <w:lang w:val="ru-RU"/>
        </w:rPr>
        <w:t>ской ситуации (особенности имперской организации, распад империи в результате Первой мировой войны, глубокие социальные и политические потрясения и радикализм советского эксперемента</w:t>
      </w:r>
      <w:r w:rsidR="00BD2DA2">
        <w:rPr>
          <w:lang w:val="ru-RU"/>
        </w:rPr>
        <w:t xml:space="preserve"> в 1920-е годы</w:t>
      </w:r>
      <w:r>
        <w:rPr>
          <w:lang w:val="ru-RU"/>
        </w:rPr>
        <w:t>)</w:t>
      </w:r>
      <w:r w:rsidR="00BD2DA2">
        <w:rPr>
          <w:lang w:val="ru-RU"/>
        </w:rPr>
        <w:t xml:space="preserve">. </w:t>
      </w:r>
    </w:p>
    <w:p w:rsidR="00BD2DA2" w:rsidRPr="00EC6DFF" w:rsidRDefault="00003FAA">
      <w:pPr>
        <w:rPr>
          <w:lang w:val="ru-RU"/>
        </w:rPr>
      </w:pPr>
      <w:r>
        <w:rPr>
          <w:lang w:val="ru-RU"/>
        </w:rPr>
        <w:t>Доклад п</w:t>
      </w:r>
      <w:r w:rsidR="00BD2DA2">
        <w:rPr>
          <w:lang w:val="ru-RU"/>
        </w:rPr>
        <w:t>ытается показать, что многие современные специалисты, занимающиеся российской проблематикой, говоря об уникальности с</w:t>
      </w:r>
      <w:r w:rsidR="00D619C8">
        <w:rPr>
          <w:lang w:val="ru-RU"/>
        </w:rPr>
        <w:t>в</w:t>
      </w:r>
      <w:r w:rsidR="00BD2DA2">
        <w:rPr>
          <w:lang w:val="ru-RU"/>
        </w:rPr>
        <w:t xml:space="preserve">язей России с Востоком, часто используют «уникальность» как аналитическую категорию, </w:t>
      </w:r>
      <w:r w:rsidR="00596B27">
        <w:rPr>
          <w:lang w:val="ru-RU"/>
        </w:rPr>
        <w:t>при этом</w:t>
      </w:r>
      <w:r w:rsidR="00BD2DA2">
        <w:rPr>
          <w:lang w:val="ru-RU"/>
        </w:rPr>
        <w:t xml:space="preserve"> некритически воспроизводя дискурсы российской инт</w:t>
      </w:r>
      <w:r w:rsidR="00596B27">
        <w:rPr>
          <w:lang w:val="ru-RU"/>
        </w:rPr>
        <w:t>еллектуальной традиции, которая сама является предметом изучения</w:t>
      </w:r>
      <w:r w:rsidR="00BD2DA2">
        <w:rPr>
          <w:lang w:val="ru-RU"/>
        </w:rPr>
        <w:t>.   Отрицая уникальность изучаемого феномена, доклад показывает, что развитие российского вост</w:t>
      </w:r>
      <w:r w:rsidR="00D619C8">
        <w:rPr>
          <w:lang w:val="ru-RU"/>
        </w:rPr>
        <w:t>оковедения в 1880е-1920-е годы б</w:t>
      </w:r>
      <w:r w:rsidR="00BD2DA2">
        <w:rPr>
          <w:lang w:val="ru-RU"/>
        </w:rPr>
        <w:t>ыло отражением новой тенденции интел</w:t>
      </w:r>
      <w:r w:rsidR="00D619C8">
        <w:rPr>
          <w:lang w:val="ru-RU"/>
        </w:rPr>
        <w:t>л</w:t>
      </w:r>
      <w:r w:rsidR="00BD2DA2">
        <w:rPr>
          <w:lang w:val="ru-RU"/>
        </w:rPr>
        <w:t xml:space="preserve">ектуальных кругов Европы </w:t>
      </w:r>
      <w:r w:rsidR="00596B27">
        <w:rPr>
          <w:lang w:val="ru-RU"/>
        </w:rPr>
        <w:t xml:space="preserve">в целом </w:t>
      </w:r>
      <w:r w:rsidR="00BD2DA2">
        <w:rPr>
          <w:lang w:val="ru-RU"/>
        </w:rPr>
        <w:t xml:space="preserve">ставить под сомнение европоцентристские </w:t>
      </w:r>
      <w:r w:rsidR="00D619C8">
        <w:rPr>
          <w:lang w:val="ru-RU"/>
        </w:rPr>
        <w:t xml:space="preserve">представления </w:t>
      </w:r>
      <w:r>
        <w:rPr>
          <w:lang w:val="ru-RU"/>
        </w:rPr>
        <w:lastRenderedPageBreak/>
        <w:t xml:space="preserve">девятнадцатого века. И тем не менее, в этот период, как никогда раньше, у российского востоковедения </w:t>
      </w:r>
      <w:r w:rsidR="00596B27">
        <w:rPr>
          <w:lang w:val="ru-RU"/>
        </w:rPr>
        <w:t xml:space="preserve">действительно </w:t>
      </w:r>
      <w:r>
        <w:rPr>
          <w:lang w:val="ru-RU"/>
        </w:rPr>
        <w:t xml:space="preserve">была своя специфика. Доклад обсуждает ее истоки и проявления на примере одной научной области – изучения буддизма. </w:t>
      </w:r>
    </w:p>
    <w:sectPr w:rsidR="00BD2DA2" w:rsidRPr="00EC6DFF" w:rsidSect="009D0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DAB"/>
    <w:rsid w:val="00003FAA"/>
    <w:rsid w:val="00110DAB"/>
    <w:rsid w:val="00293AD1"/>
    <w:rsid w:val="0029726E"/>
    <w:rsid w:val="00574205"/>
    <w:rsid w:val="00596B27"/>
    <w:rsid w:val="00601815"/>
    <w:rsid w:val="00622ED9"/>
    <w:rsid w:val="009D0BA5"/>
    <w:rsid w:val="00B41C4B"/>
    <w:rsid w:val="00BD2DA2"/>
    <w:rsid w:val="00D619C8"/>
    <w:rsid w:val="00EC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4</cp:revision>
  <cp:lastPrinted>2012-08-28T10:36:00Z</cp:lastPrinted>
  <dcterms:created xsi:type="dcterms:W3CDTF">2012-08-28T08:29:00Z</dcterms:created>
  <dcterms:modified xsi:type="dcterms:W3CDTF">2012-08-28T11:31:00Z</dcterms:modified>
</cp:coreProperties>
</file>